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F576C6">
        <w:rPr>
          <w:rStyle w:val="a9"/>
        </w:rPr>
        <w:fldChar w:fldCharType="begin"/>
      </w:r>
      <w:r w:rsidR="00F576C6">
        <w:rPr>
          <w:rStyle w:val="a9"/>
        </w:rPr>
        <w:instrText xml:space="preserve"> DOCVARIABLE ceh_info \* MERGEFORMAT </w:instrText>
      </w:r>
      <w:r w:rsidR="00F576C6">
        <w:rPr>
          <w:rStyle w:val="a9"/>
        </w:rPr>
        <w:fldChar w:fldCharType="separate"/>
      </w:r>
      <w:r w:rsidR="00EA5DE6" w:rsidRPr="00EA5DE6">
        <w:rPr>
          <w:rStyle w:val="a9"/>
        </w:rPr>
        <w:t xml:space="preserve"> Акционерное общество «Петрозаводские коммунальные системы – Водоканал» </w:t>
      </w:r>
      <w:r w:rsidR="00F576C6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Аппарат управления</w:t>
            </w:r>
          </w:p>
        </w:tc>
        <w:tc>
          <w:tcPr>
            <w:tcW w:w="3686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448. Заместитель директора по финансам</w:t>
            </w:r>
          </w:p>
        </w:tc>
        <w:tc>
          <w:tcPr>
            <w:tcW w:w="3686" w:type="dxa"/>
            <w:vAlign w:val="center"/>
          </w:tcPr>
          <w:p w:rsidR="00EA5DE6" w:rsidRPr="00063DF1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режимов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>Участок КНС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443. Машинист насосных установок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 xml:space="preserve"> Участок обслуживания сетей водоотведения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444. Обходчик водопроводно-канализационной сети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Автотранспортный цех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12. Водитель - оператор манипулятора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Pr="00063DF1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14. Водитель автомобиля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15. Машинист экскаватора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Использовать СИЗ органов слуха. Разработать комплекс мероприятий, направленных на снижение уровня шума и/или вибрации в кабине автомобиля (трактора, экскаватора, др.).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Default="00EA5DE6" w:rsidP="00EA5DE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445. Машинист экскаватора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Использовать СИЗ органов слуха. Разработать комплекс мероприятий, направленных на снижение уровня шума и/или вибрации в кабине автомобиля (трактора, экскаватора, др.).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Default="00EA5DE6" w:rsidP="00EA5DE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459. Водитель автомобиля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keepNext/>
              <w:jc w:val="left"/>
            </w:pPr>
            <w:r>
              <w:lastRenderedPageBreak/>
              <w:t>449. Водитель автомобиля</w:t>
            </w:r>
          </w:p>
        </w:tc>
        <w:tc>
          <w:tcPr>
            <w:tcW w:w="3686" w:type="dxa"/>
            <w:vAlign w:val="center"/>
          </w:tcPr>
          <w:p w:rsidR="00EA5DE6" w:rsidRDefault="00EA5DE6" w:rsidP="00EA5DE6">
            <w:pPr>
              <w:pStyle w:val="aa"/>
              <w:keepNext/>
            </w:pPr>
            <w:r>
              <w:t>Использовать СИЗ органов слуха.</w:t>
            </w:r>
          </w:p>
        </w:tc>
        <w:tc>
          <w:tcPr>
            <w:tcW w:w="2835" w:type="dxa"/>
            <w:vAlign w:val="center"/>
          </w:tcPr>
          <w:p w:rsidR="00EA5DE6" w:rsidRDefault="00EA5DE6" w:rsidP="00EA5DE6">
            <w:pPr>
              <w:pStyle w:val="aa"/>
              <w:keepNext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Default="00EA5DE6" w:rsidP="00EA5DE6">
            <w:pPr>
              <w:pStyle w:val="aa"/>
              <w:keepNext/>
              <w:jc w:val="left"/>
            </w:pPr>
          </w:p>
        </w:tc>
        <w:tc>
          <w:tcPr>
            <w:tcW w:w="3686" w:type="dxa"/>
            <w:vAlign w:val="center"/>
          </w:tcPr>
          <w:p w:rsidR="00EA5DE6" w:rsidRDefault="00EA5DE6" w:rsidP="00EA5DE6">
            <w:pPr>
              <w:pStyle w:val="aa"/>
              <w:keepNext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EA5DE6">
            <w:pPr>
              <w:pStyle w:val="aa"/>
              <w:keepNext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450. Водитель автомобиля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единого заказчика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>Группа управления проектами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446. Главный инженер проекта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447. Специалист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2236E3" w:rsidP="002236E3">
            <w:pPr>
              <w:pStyle w:val="aa"/>
              <w:rPr>
                <w:b/>
                <w:i/>
              </w:rPr>
            </w:pPr>
            <w:r w:rsidRPr="002236E3">
              <w:rPr>
                <w:b/>
                <w:i/>
              </w:rPr>
              <w:t>Управление технологических присоединений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2236E3" w:rsidRPr="00AF49A3" w:rsidTr="008B4051">
        <w:trPr>
          <w:jc w:val="center"/>
        </w:trPr>
        <w:tc>
          <w:tcPr>
            <w:tcW w:w="3049" w:type="dxa"/>
            <w:vAlign w:val="center"/>
          </w:tcPr>
          <w:p w:rsidR="002236E3" w:rsidRDefault="002236E3" w:rsidP="00EA5DE6">
            <w:pPr>
              <w:pStyle w:val="aa"/>
              <w:rPr>
                <w:b/>
                <w:i/>
              </w:rPr>
            </w:pPr>
            <w:r w:rsidRPr="002236E3">
              <w:rPr>
                <w:i/>
              </w:rPr>
              <w:t>Отдел по работе с заявителями</w:t>
            </w:r>
          </w:p>
        </w:tc>
        <w:tc>
          <w:tcPr>
            <w:tcW w:w="3686" w:type="dxa"/>
            <w:vAlign w:val="center"/>
          </w:tcPr>
          <w:p w:rsidR="002236E3" w:rsidRDefault="002236E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236E3" w:rsidRDefault="002236E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236E3" w:rsidRPr="00063DF1" w:rsidRDefault="002236E3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236E3" w:rsidRPr="00063DF1" w:rsidRDefault="002236E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236E3" w:rsidRPr="00063DF1" w:rsidRDefault="002236E3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451. Начальник отдела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452. Ведущий инженер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453. Техник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технологических присоединений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454. Главный инженер проекта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по ремонту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>Группа аварийно-восстановительных работ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10. Слесарь аварийно-восстановительных работ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Default="00EA5DE6" w:rsidP="00EA5DE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Использовать СИЗ органов слуха.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11. Дорожный рабочий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Сектор ВОС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>Испытательная лаборатория контроля качества воды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>Управление по экологии и качеству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455. Оператор электронно-вычислительных и вычислительных машин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keepNext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Участок "Прионежский"</w:t>
            </w:r>
          </w:p>
        </w:tc>
        <w:tc>
          <w:tcPr>
            <w:tcW w:w="3686" w:type="dxa"/>
            <w:vAlign w:val="center"/>
          </w:tcPr>
          <w:p w:rsidR="00EA5DE6" w:rsidRDefault="00EA5DE6" w:rsidP="00EA5DE6">
            <w:pPr>
              <w:pStyle w:val="aa"/>
              <w:keepNext/>
            </w:pPr>
          </w:p>
        </w:tc>
        <w:tc>
          <w:tcPr>
            <w:tcW w:w="2835" w:type="dxa"/>
            <w:vAlign w:val="center"/>
          </w:tcPr>
          <w:p w:rsidR="00EA5DE6" w:rsidRDefault="00EA5DE6" w:rsidP="00EA5DE6">
            <w:pPr>
              <w:pStyle w:val="aa"/>
              <w:keepNext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keepNext/>
              <w:rPr>
                <w:i/>
              </w:rPr>
            </w:pPr>
            <w:r>
              <w:rPr>
                <w:i/>
              </w:rPr>
              <w:t>Аварийно-восстановительная бригада</w:t>
            </w:r>
          </w:p>
        </w:tc>
        <w:tc>
          <w:tcPr>
            <w:tcW w:w="3686" w:type="dxa"/>
            <w:vAlign w:val="center"/>
          </w:tcPr>
          <w:p w:rsidR="00EA5DE6" w:rsidRDefault="00EA5DE6" w:rsidP="00EA5DE6">
            <w:pPr>
              <w:pStyle w:val="aa"/>
              <w:keepNext/>
            </w:pPr>
          </w:p>
        </w:tc>
        <w:tc>
          <w:tcPr>
            <w:tcW w:w="2835" w:type="dxa"/>
            <w:vAlign w:val="center"/>
          </w:tcPr>
          <w:p w:rsidR="00EA5DE6" w:rsidRDefault="00EA5DE6" w:rsidP="00EA5DE6">
            <w:pPr>
              <w:pStyle w:val="aa"/>
              <w:keepNext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EA5DE6">
            <w:pPr>
              <w:pStyle w:val="aa"/>
              <w:keepNext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6. Слесарь аварийно-восстановительных работ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 xml:space="preserve">п. Деревянка, КНС 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8. Слесарь-ремонтник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>п. Заозерье, канализационные сети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7. Слесарь-ремонтник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>п. Новая Вилга, канализационные сети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071B87" w:rsidP="00EA5DE6">
            <w:pPr>
              <w:pStyle w:val="aa"/>
              <w:jc w:val="left"/>
            </w:pPr>
            <w:r>
              <w:t>460</w:t>
            </w:r>
            <w:r w:rsidR="00EA5DE6">
              <w:t>. Слесарь-ремонтник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технологии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>Участок КОС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16. Оператор по обработке сырого и илового осадка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Использовать СИЗ органов слуха.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Default="00EA5DE6" w:rsidP="00EA5DE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Соблюдать санитарные мероприятия (обязательное применение специальных сертифицированных средств индивидуальной защиты, дезинфицирующих средств, соблюдение мер личной гигиены).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Предупреждение профессиональных заболеваний, связанных с воздействием биологического фактора.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энергообеспечения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>Группа по обслуживанию и ремонту энергетического оборудования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3.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Использовать СИЗ органов слуха.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Default="00EA5DE6" w:rsidP="00EA5DE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2.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Использовать СИЗ органов слуха.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неблагоприятного воздействия шума.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Default="00EA5DE6" w:rsidP="00EA5DE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Организовать рациональные режимы труда и отдыха.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Производственный отдел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67. Начальник отдела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457. Инженер 1 категории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458А. Инженер 1 категории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287. Ведущий инженер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i/>
              </w:rPr>
            </w:pPr>
            <w:r>
              <w:rPr>
                <w:i/>
              </w:rPr>
              <w:t>Группа договорной работы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286. Руководитель группы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договорной работы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  <w:tr w:rsidR="00EA5DE6" w:rsidRPr="00AF49A3" w:rsidTr="008B4051">
        <w:trPr>
          <w:jc w:val="center"/>
        </w:trPr>
        <w:tc>
          <w:tcPr>
            <w:tcW w:w="3049" w:type="dxa"/>
            <w:vAlign w:val="center"/>
          </w:tcPr>
          <w:p w:rsidR="00EA5DE6" w:rsidRPr="00EA5DE6" w:rsidRDefault="00EA5DE6" w:rsidP="00EA5DE6">
            <w:pPr>
              <w:pStyle w:val="aa"/>
              <w:jc w:val="left"/>
            </w:pPr>
            <w:r>
              <w:t>456. Техник</w:t>
            </w:r>
          </w:p>
        </w:tc>
        <w:tc>
          <w:tcPr>
            <w:tcW w:w="3686" w:type="dxa"/>
            <w:vAlign w:val="center"/>
          </w:tcPr>
          <w:p w:rsidR="00EA5DE6" w:rsidRDefault="00EA5DE6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EA5DE6" w:rsidRDefault="00EA5D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A5DE6" w:rsidRPr="00063DF1" w:rsidRDefault="00EA5DE6" w:rsidP="00DB70BA">
            <w:pPr>
              <w:pStyle w:val="aa"/>
            </w:pPr>
          </w:p>
        </w:tc>
      </w:tr>
    </w:tbl>
    <w:p w:rsidR="00DB70BA" w:rsidRDefault="00DB70BA" w:rsidP="00DB70BA">
      <w:bookmarkStart w:id="1" w:name="_GoBack"/>
      <w:bookmarkEnd w:id="1"/>
    </w:p>
    <w:sectPr w:rsid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DE6" w:rsidRPr="00EA5DE6" w:rsidRDefault="00EA5DE6" w:rsidP="00EA5DE6">
      <w:pPr>
        <w:pStyle w:val="aa"/>
        <w:rPr>
          <w:sz w:val="24"/>
        </w:rPr>
      </w:pPr>
      <w:r>
        <w:separator/>
      </w:r>
    </w:p>
  </w:endnote>
  <w:endnote w:type="continuationSeparator" w:id="0">
    <w:p w:rsidR="00EA5DE6" w:rsidRPr="00EA5DE6" w:rsidRDefault="00EA5DE6" w:rsidP="00EA5DE6">
      <w:pPr>
        <w:pStyle w:val="aa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DE6" w:rsidRPr="00EA5DE6" w:rsidRDefault="00EA5DE6" w:rsidP="00EA5DE6">
      <w:pPr>
        <w:pStyle w:val="aa"/>
        <w:rPr>
          <w:sz w:val="24"/>
        </w:rPr>
      </w:pPr>
      <w:r>
        <w:separator/>
      </w:r>
    </w:p>
  </w:footnote>
  <w:footnote w:type="continuationSeparator" w:id="0">
    <w:p w:rsidR="00EA5DE6" w:rsidRPr="00EA5DE6" w:rsidRDefault="00EA5DE6" w:rsidP="00EA5DE6">
      <w:pPr>
        <w:pStyle w:val="aa"/>
        <w:rPr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98095, г. Санкт-Петербург, вн.тер.г. Муниципальный округ Нарвский округ, ул. Маршала Говорова, д. 35, к.4, Литера И, помещ. 16, помещ. 402"/>
    <w:docVar w:name="att_org_dop" w:val="Общество с ограниченной ответственностью «Северо-Западный Центр Охраны Труда»_x000a_ООО «СЗ ЦОТ»"/>
    <w:docVar w:name="att_org_email" w:val="nw-cot@mail.ru"/>
    <w:docVar w:name="att_org_name" w:val="Общество с ограниченной ответственностью «Северо-Западный Центр Охраны Труда»"/>
    <w:docVar w:name="att_org_reg_date" w:val="14.01.2016"/>
    <w:docVar w:name="att_org_reg_num" w:val="192"/>
    <w:docVar w:name="boss_fio" w:val="Хлызов Константин Петрович"/>
    <w:docVar w:name="ceh_info" w:val=" Акционерное общество «Петрозаводские коммунальные системы – Водоканал» "/>
    <w:docVar w:name="close_doc_flag" w:val="0"/>
    <w:docVar w:name="doc_type" w:val="6"/>
    <w:docVar w:name="fill_date" w:val="09.10.2025"/>
    <w:docVar w:name="org_guid" w:val="FA4BE7AC65224D9B8A56BABF26E3BB6C"/>
    <w:docVar w:name="org_id" w:val="144"/>
    <w:docVar w:name="org_name" w:val="     "/>
    <w:docVar w:name="pers_guids" w:val="4CF8C5E8D082452CA89C0469E5253548@"/>
    <w:docVar w:name="pers_snils" w:val="4CF8C5E8D082452CA89C0469E5253548@"/>
    <w:docVar w:name="podr_id" w:val="org_144"/>
    <w:docVar w:name="pred_dolg" w:val="Заместитель технического директора"/>
    <w:docVar w:name="pred_fio" w:val="Аскеров Владимир Этибарович"/>
    <w:docVar w:name="prikaz_sout" w:val="817"/>
    <w:docVar w:name="rbtd_adr" w:val="     "/>
    <w:docVar w:name="rbtd_name" w:val="Акционерное общество «Петрозаводские коммунальные системы – Водоканал»"/>
    <w:docVar w:name="sv_docs" w:val="1"/>
  </w:docVars>
  <w:rsids>
    <w:rsidRoot w:val="00EA5DE6"/>
    <w:rsid w:val="0002033E"/>
    <w:rsid w:val="00033302"/>
    <w:rsid w:val="00056BFC"/>
    <w:rsid w:val="00071B87"/>
    <w:rsid w:val="0007776A"/>
    <w:rsid w:val="00093D2E"/>
    <w:rsid w:val="000C5130"/>
    <w:rsid w:val="00196135"/>
    <w:rsid w:val="001A7AC3"/>
    <w:rsid w:val="001B06AD"/>
    <w:rsid w:val="002236E3"/>
    <w:rsid w:val="00237B32"/>
    <w:rsid w:val="002E5295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7D0B85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954E4"/>
    <w:rsid w:val="00EA5DE6"/>
    <w:rsid w:val="00EB7BDE"/>
    <w:rsid w:val="00EC5373"/>
    <w:rsid w:val="00F15D5B"/>
    <w:rsid w:val="00F262EE"/>
    <w:rsid w:val="00F3183F"/>
    <w:rsid w:val="00F576C6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14F48677-DF28-4010-B9E2-E241DC57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A5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A5DE6"/>
    <w:rPr>
      <w:sz w:val="24"/>
    </w:rPr>
  </w:style>
  <w:style w:type="paragraph" w:styleId="ad">
    <w:name w:val="footer"/>
    <w:basedOn w:val="a"/>
    <w:link w:val="ae"/>
    <w:rsid w:val="00EA5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5D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630</Words>
  <Characters>5230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Валерий</dc:creator>
  <cp:keywords/>
  <dc:description/>
  <cp:lastModifiedBy>PCS\a.semenova (WST-VAR-078)</cp:lastModifiedBy>
  <cp:revision>3</cp:revision>
  <dcterms:created xsi:type="dcterms:W3CDTF">2025-10-15T12:02:00Z</dcterms:created>
  <dcterms:modified xsi:type="dcterms:W3CDTF">2025-10-15T12:05:00Z</dcterms:modified>
</cp:coreProperties>
</file>